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8C" w:rsidRDefault="0045508C" w:rsidP="00981471">
      <w:pPr>
        <w:spacing w:after="0" w:line="240" w:lineRule="auto"/>
        <w:rPr>
          <w:b/>
        </w:rPr>
      </w:pPr>
      <w:r>
        <w:rPr>
          <w:b/>
        </w:rPr>
        <w:t>COURSE:</w:t>
      </w:r>
      <w:r>
        <w:rPr>
          <w:b/>
        </w:rPr>
        <w:tab/>
      </w:r>
      <w:r>
        <w:rPr>
          <w:b/>
        </w:rPr>
        <w:tab/>
        <w:t>COLLEGE ALGEBRA</w:t>
      </w:r>
      <w:r w:rsidR="002F56D0">
        <w:rPr>
          <w:b/>
        </w:rPr>
        <w:tab/>
      </w:r>
      <w:r w:rsidR="00D32EEF">
        <w:rPr>
          <w:b/>
          <w:color w:val="C00000"/>
        </w:rPr>
        <w:t>7</w:t>
      </w:r>
      <w:r w:rsidR="002F56D0" w:rsidRPr="006A4B55">
        <w:rPr>
          <w:b/>
          <w:color w:val="C00000"/>
          <w:vertAlign w:val="superscript"/>
        </w:rPr>
        <w:t>th</w:t>
      </w:r>
      <w:r w:rsidR="002F56D0" w:rsidRPr="006A4B55">
        <w:rPr>
          <w:b/>
          <w:color w:val="C00000"/>
        </w:rPr>
        <w:t xml:space="preserve"> Period</w:t>
      </w:r>
    </w:p>
    <w:p w:rsidR="00146CD6" w:rsidRDefault="00146CD6" w:rsidP="00981471">
      <w:pPr>
        <w:spacing w:after="0" w:line="240" w:lineRule="auto"/>
        <w:rPr>
          <w:b/>
        </w:rPr>
      </w:pPr>
      <w:r>
        <w:rPr>
          <w:b/>
        </w:rPr>
        <w:t>CAMPUS:</w:t>
      </w:r>
      <w:r>
        <w:rPr>
          <w:b/>
        </w:rPr>
        <w:tab/>
      </w:r>
      <w:r>
        <w:rPr>
          <w:b/>
        </w:rPr>
        <w:tab/>
        <w:t>Allen County-Scottsville High School</w:t>
      </w:r>
    </w:p>
    <w:p w:rsidR="00351096" w:rsidRPr="006A4B55" w:rsidRDefault="00146CD6" w:rsidP="00981471">
      <w:pPr>
        <w:spacing w:after="0" w:line="240" w:lineRule="auto"/>
        <w:rPr>
          <w:b/>
          <w:color w:val="C00000"/>
        </w:rPr>
      </w:pPr>
      <w:r>
        <w:rPr>
          <w:b/>
        </w:rPr>
        <w:t>MEETING TIMES:</w:t>
      </w:r>
      <w:r>
        <w:rPr>
          <w:b/>
        </w:rPr>
        <w:tab/>
      </w:r>
      <w:r w:rsidR="0045508C" w:rsidRPr="006A4B55">
        <w:rPr>
          <w:b/>
          <w:color w:val="C00000"/>
        </w:rPr>
        <w:t>Mo</w:t>
      </w:r>
      <w:r w:rsidR="006A4B55">
        <w:rPr>
          <w:b/>
          <w:color w:val="C00000"/>
        </w:rPr>
        <w:t>nday</w:t>
      </w:r>
      <w:r w:rsidR="006A4B55">
        <w:rPr>
          <w:b/>
          <w:color w:val="C00000"/>
        </w:rPr>
        <w:tab/>
      </w:r>
      <w:r w:rsidR="00D32EEF">
        <w:rPr>
          <w:b/>
          <w:color w:val="C00000"/>
        </w:rPr>
        <w:t>1:15-2:00</w:t>
      </w:r>
    </w:p>
    <w:p w:rsidR="00351096" w:rsidRPr="006A4B55" w:rsidRDefault="00351096" w:rsidP="00981471">
      <w:pPr>
        <w:spacing w:after="0" w:line="240" w:lineRule="auto"/>
        <w:rPr>
          <w:b/>
          <w:color w:val="C00000"/>
        </w:rPr>
      </w:pPr>
      <w:r w:rsidRPr="006A4B55">
        <w:rPr>
          <w:b/>
          <w:color w:val="C00000"/>
        </w:rPr>
        <w:tab/>
      </w:r>
      <w:r w:rsidRPr="006A4B55">
        <w:rPr>
          <w:b/>
          <w:color w:val="C00000"/>
        </w:rPr>
        <w:tab/>
      </w:r>
      <w:r w:rsidRPr="006A4B55">
        <w:rPr>
          <w:b/>
          <w:color w:val="C00000"/>
        </w:rPr>
        <w:tab/>
      </w:r>
      <w:r w:rsidR="006A4B55">
        <w:rPr>
          <w:b/>
          <w:color w:val="C00000"/>
        </w:rPr>
        <w:t>Tuesday</w:t>
      </w:r>
      <w:r w:rsidRPr="006A4B55">
        <w:rPr>
          <w:b/>
          <w:color w:val="C00000"/>
        </w:rPr>
        <w:tab/>
      </w:r>
      <w:r w:rsidR="00D32EEF">
        <w:rPr>
          <w:b/>
          <w:color w:val="C00000"/>
        </w:rPr>
        <w:t>12:45-2:15</w:t>
      </w:r>
    </w:p>
    <w:p w:rsidR="00351096" w:rsidRPr="006A4B55" w:rsidRDefault="00351096" w:rsidP="00981471">
      <w:pPr>
        <w:spacing w:after="0" w:line="240" w:lineRule="auto"/>
        <w:rPr>
          <w:b/>
          <w:color w:val="C00000"/>
        </w:rPr>
      </w:pPr>
      <w:r w:rsidRPr="006A4B55">
        <w:rPr>
          <w:b/>
          <w:color w:val="C00000"/>
        </w:rPr>
        <w:tab/>
      </w:r>
      <w:r w:rsidRPr="006A4B55">
        <w:rPr>
          <w:b/>
          <w:color w:val="C00000"/>
        </w:rPr>
        <w:tab/>
      </w:r>
      <w:r w:rsidRPr="006A4B55">
        <w:rPr>
          <w:b/>
          <w:color w:val="C00000"/>
        </w:rPr>
        <w:tab/>
        <w:t>Friday</w:t>
      </w:r>
      <w:r w:rsidRPr="006A4B55">
        <w:rPr>
          <w:b/>
          <w:color w:val="C00000"/>
        </w:rPr>
        <w:tab/>
      </w:r>
      <w:r w:rsidRPr="006A4B55">
        <w:rPr>
          <w:b/>
          <w:color w:val="C00000"/>
        </w:rPr>
        <w:tab/>
      </w:r>
      <w:r w:rsidR="006A4B55">
        <w:rPr>
          <w:b/>
          <w:color w:val="C00000"/>
        </w:rPr>
        <w:t>1</w:t>
      </w:r>
      <w:r w:rsidR="00D32EEF">
        <w:rPr>
          <w:b/>
          <w:color w:val="C00000"/>
        </w:rPr>
        <w:t>2</w:t>
      </w:r>
      <w:r w:rsidR="006A4B55">
        <w:rPr>
          <w:b/>
          <w:color w:val="C00000"/>
        </w:rPr>
        <w:t>:45-</w:t>
      </w:r>
      <w:r w:rsidR="00D32EEF">
        <w:rPr>
          <w:b/>
          <w:color w:val="C00000"/>
        </w:rPr>
        <w:t>2:15</w:t>
      </w:r>
    </w:p>
    <w:p w:rsidR="00146CD6" w:rsidRDefault="00146CD6" w:rsidP="00981471">
      <w:pPr>
        <w:spacing w:after="0" w:line="240" w:lineRule="auto"/>
        <w:rPr>
          <w:b/>
        </w:rPr>
      </w:pPr>
      <w:r>
        <w:rPr>
          <w:b/>
        </w:rPr>
        <w:t>INSTRUCTOR:</w:t>
      </w:r>
      <w:r>
        <w:rPr>
          <w:b/>
        </w:rPr>
        <w:tab/>
      </w:r>
      <w:r>
        <w:rPr>
          <w:b/>
        </w:rPr>
        <w:tab/>
        <w:t>Julie K. Shelton</w:t>
      </w:r>
      <w:r>
        <w:rPr>
          <w:b/>
        </w:rPr>
        <w:tab/>
      </w:r>
      <w:r>
        <w:rPr>
          <w:b/>
        </w:rPr>
        <w:tab/>
      </w:r>
    </w:p>
    <w:p w:rsidR="00146CD6" w:rsidRDefault="00146CD6" w:rsidP="00981471">
      <w:pPr>
        <w:spacing w:after="0" w:line="240" w:lineRule="auto"/>
        <w:rPr>
          <w:b/>
        </w:rPr>
      </w:pPr>
      <w:r>
        <w:rPr>
          <w:b/>
        </w:rPr>
        <w:t>OFFICE:</w:t>
      </w:r>
      <w:r>
        <w:rPr>
          <w:b/>
        </w:rPr>
        <w:tab/>
      </w:r>
      <w:r>
        <w:rPr>
          <w:b/>
        </w:rPr>
        <w:tab/>
      </w:r>
      <w:r>
        <w:rPr>
          <w:b/>
        </w:rPr>
        <w:tab/>
        <w:t xml:space="preserve">Room </w:t>
      </w:r>
      <w:r w:rsidR="00351096">
        <w:rPr>
          <w:b/>
        </w:rPr>
        <w:t>103</w:t>
      </w:r>
    </w:p>
    <w:p w:rsidR="00146CD6" w:rsidRDefault="00146CD6" w:rsidP="00981471">
      <w:pPr>
        <w:spacing w:after="0" w:line="240" w:lineRule="auto"/>
        <w:rPr>
          <w:b/>
        </w:rPr>
      </w:pPr>
      <w:r>
        <w:rPr>
          <w:b/>
        </w:rPr>
        <w:t>OFFICE PHONE:</w:t>
      </w:r>
      <w:r>
        <w:rPr>
          <w:b/>
        </w:rPr>
        <w:tab/>
      </w:r>
      <w:r>
        <w:rPr>
          <w:b/>
        </w:rPr>
        <w:tab/>
        <w:t xml:space="preserve">270-622-4119, extension </w:t>
      </w:r>
      <w:r w:rsidR="00351096">
        <w:rPr>
          <w:b/>
        </w:rPr>
        <w:t>2103</w:t>
      </w:r>
    </w:p>
    <w:p w:rsidR="00146CD6" w:rsidRDefault="00146CD6" w:rsidP="00981471">
      <w:pPr>
        <w:spacing w:after="0" w:line="240" w:lineRule="auto"/>
        <w:rPr>
          <w:b/>
        </w:rPr>
      </w:pPr>
      <w:r>
        <w:rPr>
          <w:b/>
        </w:rPr>
        <w:t>E-MAIL:</w:t>
      </w:r>
      <w:r>
        <w:rPr>
          <w:b/>
        </w:rPr>
        <w:tab/>
      </w:r>
      <w:r>
        <w:rPr>
          <w:b/>
        </w:rPr>
        <w:tab/>
      </w:r>
      <w:r>
        <w:rPr>
          <w:b/>
        </w:rPr>
        <w:tab/>
      </w:r>
      <w:hyperlink r:id="rId6" w:history="1">
        <w:r w:rsidRPr="00B10456">
          <w:rPr>
            <w:rStyle w:val="Hyperlink"/>
            <w:b/>
          </w:rPr>
          <w:t>Julie.shelton@allen.kyschools.us</w:t>
        </w:r>
      </w:hyperlink>
    </w:p>
    <w:p w:rsidR="00146CD6" w:rsidRDefault="00146CD6" w:rsidP="00981471">
      <w:pPr>
        <w:spacing w:after="0" w:line="240" w:lineRule="auto"/>
        <w:rPr>
          <w:b/>
        </w:rPr>
      </w:pPr>
      <w:r>
        <w:rPr>
          <w:b/>
        </w:rPr>
        <w:t>OFFICE HOURS:</w:t>
      </w:r>
      <w:r>
        <w:rPr>
          <w:b/>
        </w:rPr>
        <w:tab/>
      </w:r>
      <w:r>
        <w:rPr>
          <w:b/>
        </w:rPr>
        <w:tab/>
        <w:t>after school, by appointment</w:t>
      </w:r>
    </w:p>
    <w:p w:rsidR="00146CD6" w:rsidRDefault="00146CD6" w:rsidP="00981471">
      <w:pPr>
        <w:spacing w:after="0" w:line="240" w:lineRule="auto"/>
        <w:rPr>
          <w:b/>
        </w:rPr>
      </w:pPr>
    </w:p>
    <w:p w:rsidR="00146CD6" w:rsidRDefault="00146CD6" w:rsidP="00981471">
      <w:pPr>
        <w:spacing w:after="0" w:line="240" w:lineRule="auto"/>
      </w:pPr>
      <w:r>
        <w:rPr>
          <w:b/>
        </w:rPr>
        <w:t xml:space="preserve">I.  TITLE:  </w:t>
      </w:r>
      <w:r>
        <w:rPr>
          <w:b/>
        </w:rPr>
        <w:tab/>
      </w:r>
      <w:r>
        <w:rPr>
          <w:b/>
        </w:rPr>
        <w:tab/>
      </w:r>
      <w:r w:rsidRPr="00F25A38">
        <w:rPr>
          <w:b/>
        </w:rPr>
        <w:t>College Algebra, MTH 111, 3 semester hours</w:t>
      </w:r>
    </w:p>
    <w:p w:rsidR="00146CD6" w:rsidRDefault="00146CD6" w:rsidP="00981471">
      <w:pPr>
        <w:spacing w:after="0" w:line="240" w:lineRule="auto"/>
      </w:pPr>
    </w:p>
    <w:p w:rsidR="00146CD6" w:rsidRDefault="00146CD6" w:rsidP="00981471">
      <w:pPr>
        <w:spacing w:after="0" w:line="240" w:lineRule="auto"/>
        <w:rPr>
          <w:b/>
        </w:rPr>
      </w:pPr>
      <w:r>
        <w:rPr>
          <w:b/>
        </w:rPr>
        <w:t xml:space="preserve">II. COURSE DESCRIPTION:  </w:t>
      </w:r>
    </w:p>
    <w:p w:rsidR="00146CD6" w:rsidRDefault="00146CD6" w:rsidP="00981471">
      <w:pPr>
        <w:spacing w:after="0" w:line="240" w:lineRule="auto"/>
        <w:rPr>
          <w:b/>
        </w:rPr>
      </w:pPr>
    </w:p>
    <w:p w:rsidR="00146CD6" w:rsidRDefault="00146CD6" w:rsidP="00981471">
      <w:pPr>
        <w:spacing w:after="0" w:line="240" w:lineRule="auto"/>
      </w:pPr>
      <w:r>
        <w:t>This course is designed to bridge the gap between two years of high school algebra or MTH 100 to college level pre-calculus courses.  This course is required for the mathematics major with teacher certification; however it will not count for credit toward the mathematics major (without teacher certification) or minor programs.</w:t>
      </w:r>
    </w:p>
    <w:p w:rsidR="00146CD6" w:rsidRDefault="00146CD6" w:rsidP="00981471">
      <w:pPr>
        <w:spacing w:after="0" w:line="240" w:lineRule="auto"/>
      </w:pPr>
    </w:p>
    <w:p w:rsidR="00146CD6" w:rsidRDefault="00146CD6" w:rsidP="00B92DD7">
      <w:pPr>
        <w:ind w:left="2160" w:hanging="2160"/>
      </w:pPr>
      <w:r>
        <w:rPr>
          <w:b/>
        </w:rPr>
        <w:t xml:space="preserve">III. TEXTBOOK:  </w:t>
      </w:r>
      <w:r>
        <w:t xml:space="preserve"> </w:t>
      </w:r>
    </w:p>
    <w:p w:rsidR="00146CD6" w:rsidRDefault="00146CD6" w:rsidP="00B92DD7">
      <w:pPr>
        <w:ind w:left="2160" w:hanging="2160"/>
      </w:pPr>
      <w:r>
        <w:t xml:space="preserve">Larson, Ron. </w:t>
      </w:r>
      <w:r w:rsidRPr="00504922">
        <w:rPr>
          <w:u w:val="single"/>
        </w:rPr>
        <w:t>College Algebra, 8</w:t>
      </w:r>
      <w:r>
        <w:rPr>
          <w:u w:val="single"/>
          <w:vertAlign w:val="superscript"/>
        </w:rPr>
        <w:t xml:space="preserve">th </w:t>
      </w:r>
      <w:r>
        <w:rPr>
          <w:u w:val="single"/>
        </w:rPr>
        <w:t>E</w:t>
      </w:r>
      <w:r w:rsidRPr="00504922">
        <w:rPr>
          <w:u w:val="single"/>
        </w:rPr>
        <w:t>dition</w:t>
      </w:r>
      <w:r>
        <w:t xml:space="preserve">.  </w:t>
      </w:r>
      <w:smartTag w:uri="urn:schemas-microsoft-com:office:smarttags" w:element="City">
        <w:smartTag w:uri="urn:schemas-microsoft-com:office:smarttags" w:element="place">
          <w:r>
            <w:t>Belmont</w:t>
          </w:r>
        </w:smartTag>
        <w:r>
          <w:t xml:space="preserve">, </w:t>
        </w:r>
        <w:smartTag w:uri="urn:schemas-microsoft-com:office:smarttags" w:element="State">
          <w:r>
            <w:t>California</w:t>
          </w:r>
        </w:smartTag>
      </w:smartTag>
      <w:r>
        <w:t>: Brooks/Cole, 2010.  (provided)</w:t>
      </w:r>
    </w:p>
    <w:p w:rsidR="00146CD6" w:rsidRDefault="00146CD6" w:rsidP="00981471">
      <w:pPr>
        <w:spacing w:after="0" w:line="240" w:lineRule="auto"/>
        <w:rPr>
          <w:b/>
        </w:rPr>
      </w:pPr>
      <w:r>
        <w:rPr>
          <w:b/>
        </w:rPr>
        <w:t>IV. STUDENT LEARNING OBJECTIVES:</w:t>
      </w:r>
    </w:p>
    <w:p w:rsidR="00146CD6" w:rsidRDefault="00146CD6" w:rsidP="00981471">
      <w:pPr>
        <w:spacing w:after="0" w:line="240" w:lineRule="auto"/>
        <w:rPr>
          <w:b/>
        </w:rPr>
      </w:pPr>
    </w:p>
    <w:p w:rsidR="00146CD6" w:rsidRPr="00941978" w:rsidRDefault="00146CD6" w:rsidP="00326164">
      <w:pPr>
        <w:spacing w:after="0" w:line="240" w:lineRule="auto"/>
      </w:pPr>
      <w:r>
        <w:t xml:space="preserve">1.  </w:t>
      </w:r>
      <w:r w:rsidRPr="00326164">
        <w:rPr>
          <w:b/>
        </w:rPr>
        <w:t>The student will</w:t>
      </w:r>
      <w:r>
        <w:t xml:space="preserve"> demonstrate the ability to think logically and critically</w:t>
      </w:r>
      <w:r w:rsidRPr="00941978">
        <w:rPr>
          <w:i/>
        </w:rPr>
        <w:t>.</w:t>
      </w:r>
      <w:r w:rsidR="00941978" w:rsidRPr="00941978">
        <w:rPr>
          <w:i/>
        </w:rPr>
        <w:t xml:space="preserve">  </w:t>
      </w:r>
      <w:r w:rsidR="00941978" w:rsidRPr="00941978">
        <w:t xml:space="preserve">The course will emphasize </w:t>
      </w:r>
      <w:r w:rsidR="00941978" w:rsidRPr="00326164">
        <w:rPr>
          <w:i/>
        </w:rPr>
        <w:t>seven thinking strategies</w:t>
      </w:r>
      <w:r w:rsidR="00941978" w:rsidRPr="00941978">
        <w:t xml:space="preserve">:  Monitor for Meaning, Access Background Knowledge, Ask Questions, Determine Importance, Create </w:t>
      </w:r>
      <w:r w:rsidR="00326164">
        <w:t xml:space="preserve">    </w:t>
      </w:r>
      <w:r w:rsidR="00941978" w:rsidRPr="00941978">
        <w:t>Sensory Images, Make Inferences, and Synthesize.</w:t>
      </w:r>
    </w:p>
    <w:p w:rsidR="00146CD6" w:rsidRDefault="00146CD6" w:rsidP="00981471">
      <w:pPr>
        <w:spacing w:after="0" w:line="240" w:lineRule="auto"/>
      </w:pPr>
      <w:r>
        <w:t xml:space="preserve">2.  </w:t>
      </w:r>
      <w:r w:rsidRPr="00326164">
        <w:rPr>
          <w:b/>
        </w:rPr>
        <w:t>The student will</w:t>
      </w:r>
      <w:r>
        <w:t xml:space="preserve"> be able to communicate mathematics in oral and written form.</w:t>
      </w:r>
    </w:p>
    <w:p w:rsidR="00146CD6" w:rsidRDefault="00146CD6" w:rsidP="00981471">
      <w:pPr>
        <w:spacing w:after="0" w:line="240" w:lineRule="auto"/>
      </w:pPr>
      <w:r>
        <w:t xml:space="preserve">3.  </w:t>
      </w:r>
      <w:r w:rsidRPr="00326164">
        <w:rPr>
          <w:b/>
        </w:rPr>
        <w:t>The student will</w:t>
      </w:r>
      <w:r>
        <w:t xml:space="preserve"> demonstrate quantitative literacy by interpreting, planning, and solving real world problems.</w:t>
      </w:r>
    </w:p>
    <w:p w:rsidR="00146CD6" w:rsidRDefault="00146CD6" w:rsidP="00981471">
      <w:pPr>
        <w:spacing w:after="0" w:line="240" w:lineRule="auto"/>
      </w:pPr>
      <w:r>
        <w:t>4</w:t>
      </w:r>
      <w:r w:rsidRPr="00326164">
        <w:rPr>
          <w:b/>
        </w:rPr>
        <w:t>.  The student will</w:t>
      </w:r>
      <w:r>
        <w:t xml:space="preserve"> demonstrate knowledge of the role of ethics in mathematical pursuits.</w:t>
      </w:r>
    </w:p>
    <w:p w:rsidR="0045508C" w:rsidRPr="0045508C" w:rsidRDefault="0045508C" w:rsidP="0045508C">
      <w:pPr>
        <w:tabs>
          <w:tab w:val="left" w:pos="0"/>
        </w:tabs>
        <w:suppressAutoHyphens/>
        <w:spacing w:after="0" w:line="240" w:lineRule="auto"/>
        <w:rPr>
          <w:rFonts w:asciiTheme="minorHAnsi" w:eastAsiaTheme="minorHAnsi" w:hAnsiTheme="minorHAnsi" w:cstheme="minorBidi"/>
        </w:rPr>
      </w:pPr>
      <w:r w:rsidRPr="0045508C">
        <w:rPr>
          <w:rFonts w:asciiTheme="minorHAnsi" w:eastAsiaTheme="minorHAnsi" w:hAnsiTheme="minorHAnsi" w:cstheme="minorBidi"/>
        </w:rPr>
        <w:t xml:space="preserve">5.  </w:t>
      </w:r>
      <w:r w:rsidRPr="0045508C">
        <w:rPr>
          <w:rFonts w:asciiTheme="minorHAnsi" w:eastAsiaTheme="minorHAnsi" w:hAnsiTheme="minorHAnsi" w:cstheme="minorBidi"/>
          <w:b/>
        </w:rPr>
        <w:t>The student will</w:t>
      </w:r>
      <w:r w:rsidRPr="0045508C">
        <w:rPr>
          <w:rFonts w:asciiTheme="minorHAnsi" w:eastAsiaTheme="minorHAnsi" w:hAnsiTheme="minorHAnsi" w:cstheme="minorBidi"/>
        </w:rPr>
        <w:t xml:space="preserve"> be able to recognize functions and their graphs.</w:t>
      </w:r>
    </w:p>
    <w:p w:rsidR="0045508C" w:rsidRPr="0045508C" w:rsidRDefault="0045508C" w:rsidP="0045508C">
      <w:pPr>
        <w:tabs>
          <w:tab w:val="left" w:pos="0"/>
        </w:tabs>
        <w:suppressAutoHyphens/>
        <w:spacing w:after="0" w:line="240" w:lineRule="auto"/>
        <w:rPr>
          <w:rFonts w:asciiTheme="minorHAnsi" w:eastAsiaTheme="minorHAnsi" w:hAnsiTheme="minorHAnsi" w:cstheme="minorBidi"/>
        </w:rPr>
      </w:pPr>
      <w:r w:rsidRPr="00326164">
        <w:rPr>
          <w:rFonts w:asciiTheme="minorHAnsi" w:eastAsiaTheme="minorHAnsi" w:hAnsiTheme="minorHAnsi" w:cstheme="minorBidi"/>
        </w:rPr>
        <w:t>6</w:t>
      </w:r>
      <w:r w:rsidRPr="00326164">
        <w:rPr>
          <w:rFonts w:asciiTheme="minorHAnsi" w:eastAsiaTheme="minorHAnsi" w:hAnsiTheme="minorHAnsi" w:cstheme="minorBidi"/>
          <w:b/>
        </w:rPr>
        <w:t xml:space="preserve">.  </w:t>
      </w:r>
      <w:r w:rsidRPr="0045508C">
        <w:rPr>
          <w:rFonts w:asciiTheme="minorHAnsi" w:eastAsiaTheme="minorHAnsi" w:hAnsiTheme="minorHAnsi" w:cstheme="minorBidi"/>
          <w:b/>
        </w:rPr>
        <w:t>The student will</w:t>
      </w:r>
      <w:r w:rsidRPr="0045508C">
        <w:rPr>
          <w:rFonts w:asciiTheme="minorHAnsi" w:eastAsiaTheme="minorHAnsi" w:hAnsiTheme="minorHAnsi" w:cstheme="minorBidi"/>
        </w:rPr>
        <w:t xml:space="preserve"> demonstrate knowledge of the connection between algebra and geometry by studying analytic geometry.</w:t>
      </w:r>
    </w:p>
    <w:p w:rsidR="0045508C" w:rsidRPr="00326164" w:rsidRDefault="0045508C" w:rsidP="0045508C">
      <w:pPr>
        <w:tabs>
          <w:tab w:val="left" w:pos="0"/>
        </w:tabs>
        <w:suppressAutoHyphens/>
        <w:spacing w:after="0" w:line="240" w:lineRule="auto"/>
        <w:rPr>
          <w:rFonts w:asciiTheme="minorHAnsi" w:eastAsiaTheme="minorHAnsi" w:hAnsiTheme="minorHAnsi" w:cstheme="minorBidi"/>
        </w:rPr>
      </w:pPr>
      <w:r w:rsidRPr="00326164">
        <w:rPr>
          <w:rFonts w:asciiTheme="minorHAnsi" w:eastAsiaTheme="minorHAnsi" w:hAnsiTheme="minorHAnsi" w:cstheme="minorBidi"/>
        </w:rPr>
        <w:t>7</w:t>
      </w:r>
      <w:r w:rsidRPr="00326164">
        <w:rPr>
          <w:rFonts w:asciiTheme="minorHAnsi" w:eastAsiaTheme="minorHAnsi" w:hAnsiTheme="minorHAnsi" w:cstheme="minorBidi"/>
          <w:b/>
        </w:rPr>
        <w:t xml:space="preserve">.  The student </w:t>
      </w:r>
      <w:r w:rsidRPr="0045508C">
        <w:rPr>
          <w:rFonts w:asciiTheme="minorHAnsi" w:eastAsiaTheme="minorHAnsi" w:hAnsiTheme="minorHAnsi" w:cstheme="minorBidi"/>
          <w:b/>
        </w:rPr>
        <w:t>will</w:t>
      </w:r>
      <w:r w:rsidRPr="0045508C">
        <w:rPr>
          <w:rFonts w:asciiTheme="minorHAnsi" w:eastAsiaTheme="minorHAnsi" w:hAnsiTheme="minorHAnsi" w:cstheme="minorBidi"/>
        </w:rPr>
        <w:t xml:space="preserve"> demonstrate knowledge of algebraic manipulation.</w:t>
      </w:r>
    </w:p>
    <w:p w:rsidR="00146CD6" w:rsidRPr="00326164" w:rsidRDefault="0045508C" w:rsidP="0045508C">
      <w:pPr>
        <w:tabs>
          <w:tab w:val="left" w:pos="0"/>
        </w:tabs>
        <w:suppressAutoHyphens/>
        <w:spacing w:after="0" w:line="240" w:lineRule="auto"/>
        <w:rPr>
          <w:rFonts w:asciiTheme="minorHAnsi" w:eastAsiaTheme="minorHAnsi" w:hAnsiTheme="minorHAnsi" w:cstheme="minorBidi"/>
          <w:i/>
          <w:sz w:val="24"/>
        </w:rPr>
      </w:pPr>
      <w:r>
        <w:t xml:space="preserve">8.  </w:t>
      </w:r>
      <w:r w:rsidR="00146CD6" w:rsidRPr="00326164">
        <w:rPr>
          <w:b/>
        </w:rPr>
        <w:t>The student will</w:t>
      </w:r>
      <w:r w:rsidR="00146CD6">
        <w:t xml:space="preserve"> demonstrate mathematical literacy through performance of the </w:t>
      </w:r>
      <w:r w:rsidR="00146CD6" w:rsidRPr="00326164">
        <w:rPr>
          <w:i/>
        </w:rPr>
        <w:t>EIGHT COMMON CORE STANDARDS FOR MATHEMATICAL PRACTICE:</w:t>
      </w:r>
    </w:p>
    <w:p w:rsidR="00146CD6" w:rsidRPr="004E3BA9" w:rsidRDefault="00146CD6" w:rsidP="00F25A38">
      <w:pPr>
        <w:spacing w:after="0" w:line="240" w:lineRule="auto"/>
        <w:ind w:firstLine="720"/>
      </w:pPr>
      <w:r w:rsidRPr="004E3BA9">
        <w:t>Make sense of problems and persevere in solving them.</w:t>
      </w:r>
    </w:p>
    <w:p w:rsidR="00146CD6" w:rsidRPr="004E3BA9" w:rsidRDefault="00146CD6" w:rsidP="00F25A38">
      <w:pPr>
        <w:spacing w:after="0" w:line="240" w:lineRule="auto"/>
        <w:ind w:firstLine="720"/>
      </w:pPr>
      <w:r w:rsidRPr="004E3BA9">
        <w:t>Reason abstractly and quantitatively.</w:t>
      </w:r>
    </w:p>
    <w:p w:rsidR="00146CD6" w:rsidRPr="004E3BA9" w:rsidRDefault="00146CD6" w:rsidP="00F25A38">
      <w:pPr>
        <w:spacing w:after="0" w:line="240" w:lineRule="auto"/>
        <w:ind w:firstLine="720"/>
      </w:pPr>
      <w:r w:rsidRPr="004E3BA9">
        <w:t>Construct viable arguments and critique the reasoning of others.</w:t>
      </w:r>
    </w:p>
    <w:p w:rsidR="00146CD6" w:rsidRPr="004E3BA9" w:rsidRDefault="00146CD6" w:rsidP="00F25A38">
      <w:pPr>
        <w:spacing w:after="0" w:line="240" w:lineRule="auto"/>
        <w:ind w:firstLine="720"/>
      </w:pPr>
      <w:r w:rsidRPr="004E3BA9">
        <w:t>Model with mathematics.</w:t>
      </w:r>
    </w:p>
    <w:p w:rsidR="00146CD6" w:rsidRPr="004E3BA9" w:rsidRDefault="00146CD6" w:rsidP="00F25A38">
      <w:pPr>
        <w:spacing w:after="0" w:line="240" w:lineRule="auto"/>
        <w:ind w:firstLine="720"/>
      </w:pPr>
      <w:r w:rsidRPr="004E3BA9">
        <w:t>Use appropriate tools strategically.</w:t>
      </w:r>
    </w:p>
    <w:p w:rsidR="00146CD6" w:rsidRPr="004E3BA9" w:rsidRDefault="00146CD6" w:rsidP="00F25A38">
      <w:pPr>
        <w:spacing w:after="0" w:line="240" w:lineRule="auto"/>
        <w:ind w:firstLine="720"/>
      </w:pPr>
      <w:r w:rsidRPr="004E3BA9">
        <w:t>Attend to precision.</w:t>
      </w:r>
    </w:p>
    <w:p w:rsidR="00146CD6" w:rsidRPr="004E3BA9" w:rsidRDefault="00146CD6" w:rsidP="00F25A38">
      <w:pPr>
        <w:spacing w:after="0" w:line="240" w:lineRule="auto"/>
        <w:ind w:firstLine="720"/>
      </w:pPr>
      <w:r w:rsidRPr="004E3BA9">
        <w:t>Look for and make use of structure.</w:t>
      </w:r>
    </w:p>
    <w:p w:rsidR="00146CD6" w:rsidRDefault="00146CD6" w:rsidP="00F25A38">
      <w:pPr>
        <w:spacing w:after="0" w:line="240" w:lineRule="auto"/>
        <w:ind w:firstLine="720"/>
      </w:pPr>
      <w:r w:rsidRPr="004E3BA9">
        <w:t>Look for and express regularity in repeated reasoning.</w:t>
      </w:r>
    </w:p>
    <w:p w:rsidR="0045508C" w:rsidRDefault="0045508C" w:rsidP="00943F10">
      <w:pPr>
        <w:rPr>
          <w:b/>
        </w:rPr>
      </w:pPr>
    </w:p>
    <w:p w:rsidR="0045508C" w:rsidRDefault="0045508C" w:rsidP="00943F10">
      <w:pPr>
        <w:rPr>
          <w:b/>
        </w:rPr>
      </w:pPr>
    </w:p>
    <w:p w:rsidR="0045508C" w:rsidRDefault="0045508C" w:rsidP="00943F10">
      <w:pPr>
        <w:rPr>
          <w:b/>
        </w:rPr>
      </w:pPr>
    </w:p>
    <w:p w:rsidR="0045508C" w:rsidRDefault="0045508C" w:rsidP="00943F10">
      <w:pPr>
        <w:rPr>
          <w:b/>
        </w:rPr>
      </w:pPr>
    </w:p>
    <w:p w:rsidR="00326164" w:rsidRDefault="00326164" w:rsidP="00943F10">
      <w:pPr>
        <w:rPr>
          <w:b/>
        </w:rPr>
      </w:pPr>
    </w:p>
    <w:p w:rsidR="00943F10" w:rsidRDefault="00943F10" w:rsidP="00943F10">
      <w:pPr>
        <w:rPr>
          <w:b/>
        </w:rPr>
      </w:pPr>
      <w:r>
        <w:rPr>
          <w:b/>
        </w:rPr>
        <w:lastRenderedPageBreak/>
        <w:t>V.  COLLEGE ALGEBRA TOPIC OUTLINE</w:t>
      </w:r>
    </w:p>
    <w:p w:rsidR="004875FB" w:rsidRDefault="004875FB" w:rsidP="00943F10">
      <w:pPr>
        <w:spacing w:after="0" w:line="240" w:lineRule="auto"/>
        <w:rPr>
          <w:b/>
          <w:color w:val="000000"/>
        </w:rPr>
        <w:sectPr w:rsidR="004875FB" w:rsidSect="0045508C">
          <w:pgSz w:w="12240" w:h="15840"/>
          <w:pgMar w:top="720" w:right="720" w:bottom="720" w:left="720" w:header="720" w:footer="720" w:gutter="0"/>
          <w:cols w:space="720"/>
          <w:docGrid w:linePitch="360"/>
        </w:sectPr>
      </w:pPr>
    </w:p>
    <w:p w:rsidR="00943F10" w:rsidRDefault="00943F10" w:rsidP="00943F10">
      <w:pPr>
        <w:spacing w:after="0" w:line="240" w:lineRule="auto"/>
        <w:rPr>
          <w:b/>
          <w:color w:val="000000"/>
        </w:rPr>
      </w:pPr>
      <w:r>
        <w:rPr>
          <w:b/>
          <w:color w:val="000000"/>
        </w:rPr>
        <w:lastRenderedPageBreak/>
        <w:t>Unit 1- Some basic Algebra Concepts- A review</w:t>
      </w:r>
    </w:p>
    <w:p w:rsidR="00943F10" w:rsidRDefault="00943F10" w:rsidP="00943F10">
      <w:pPr>
        <w:spacing w:after="0" w:line="240" w:lineRule="auto"/>
        <w:ind w:firstLine="720"/>
        <w:rPr>
          <w:color w:val="000000"/>
        </w:rPr>
      </w:pPr>
      <w:r>
        <w:rPr>
          <w:color w:val="000000"/>
        </w:rPr>
        <w:t xml:space="preserve">Exponents </w:t>
      </w:r>
    </w:p>
    <w:p w:rsidR="00943F10" w:rsidRDefault="00943F10" w:rsidP="00943F10">
      <w:pPr>
        <w:spacing w:after="0" w:line="240" w:lineRule="auto"/>
        <w:ind w:firstLine="720"/>
        <w:rPr>
          <w:color w:val="000000"/>
        </w:rPr>
      </w:pPr>
      <w:r>
        <w:rPr>
          <w:color w:val="000000"/>
        </w:rPr>
        <w:t>Polynomials</w:t>
      </w:r>
    </w:p>
    <w:p w:rsidR="00943F10" w:rsidRDefault="00943F10" w:rsidP="00943F10">
      <w:pPr>
        <w:spacing w:after="0" w:line="240" w:lineRule="auto"/>
        <w:ind w:firstLine="720"/>
        <w:rPr>
          <w:color w:val="000000"/>
        </w:rPr>
      </w:pPr>
      <w:r>
        <w:rPr>
          <w:color w:val="000000"/>
        </w:rPr>
        <w:t>Factoring Polynomials</w:t>
      </w:r>
    </w:p>
    <w:p w:rsidR="00943F10" w:rsidRDefault="00943F10" w:rsidP="00943F10">
      <w:pPr>
        <w:spacing w:after="0" w:line="240" w:lineRule="auto"/>
        <w:ind w:firstLine="720"/>
        <w:rPr>
          <w:color w:val="000000"/>
        </w:rPr>
      </w:pPr>
      <w:r>
        <w:rPr>
          <w:color w:val="000000"/>
        </w:rPr>
        <w:t>Rational Expressions</w:t>
      </w:r>
    </w:p>
    <w:p w:rsidR="00943F10" w:rsidRDefault="00943F10" w:rsidP="00943F10">
      <w:pPr>
        <w:spacing w:after="0" w:line="240" w:lineRule="auto"/>
        <w:ind w:firstLine="720"/>
        <w:rPr>
          <w:color w:val="000000"/>
        </w:rPr>
      </w:pPr>
      <w:r>
        <w:rPr>
          <w:color w:val="000000"/>
        </w:rPr>
        <w:t>Radicals</w:t>
      </w:r>
    </w:p>
    <w:p w:rsidR="00943F10" w:rsidRDefault="00943F10" w:rsidP="00943F10">
      <w:pPr>
        <w:spacing w:after="0" w:line="240" w:lineRule="auto"/>
        <w:ind w:firstLine="720"/>
        <w:rPr>
          <w:color w:val="000000"/>
        </w:rPr>
      </w:pPr>
      <w:r>
        <w:rPr>
          <w:color w:val="000000"/>
        </w:rPr>
        <w:t>Relationship between exponents and Roots</w:t>
      </w:r>
    </w:p>
    <w:p w:rsidR="00943F10" w:rsidRDefault="00943F10" w:rsidP="00943F10">
      <w:pPr>
        <w:spacing w:after="0" w:line="240" w:lineRule="auto"/>
        <w:ind w:firstLine="720"/>
        <w:rPr>
          <w:color w:val="000000"/>
        </w:rPr>
      </w:pPr>
      <w:r>
        <w:rPr>
          <w:color w:val="000000"/>
        </w:rPr>
        <w:t>Complex Numbers</w:t>
      </w:r>
    </w:p>
    <w:p w:rsidR="00943F10" w:rsidRDefault="00943F10" w:rsidP="00943F10">
      <w:pPr>
        <w:spacing w:after="0" w:line="240" w:lineRule="auto"/>
        <w:rPr>
          <w:color w:val="000000"/>
        </w:rPr>
      </w:pPr>
    </w:p>
    <w:p w:rsidR="00943F10" w:rsidRDefault="00943F10" w:rsidP="00943F10">
      <w:pPr>
        <w:spacing w:after="0" w:line="240" w:lineRule="auto"/>
        <w:rPr>
          <w:b/>
          <w:color w:val="000000"/>
        </w:rPr>
      </w:pPr>
      <w:r>
        <w:rPr>
          <w:b/>
          <w:color w:val="000000"/>
        </w:rPr>
        <w:t>Unit 2- Equations, Inequalities, and Problem Solving</w:t>
      </w:r>
    </w:p>
    <w:p w:rsidR="00943F10" w:rsidRDefault="00943F10" w:rsidP="00943F10">
      <w:pPr>
        <w:spacing w:after="0" w:line="240" w:lineRule="auto"/>
        <w:rPr>
          <w:color w:val="000000"/>
        </w:rPr>
      </w:pPr>
      <w:r>
        <w:rPr>
          <w:color w:val="000000"/>
        </w:rPr>
        <w:t xml:space="preserve">  </w:t>
      </w:r>
      <w:r>
        <w:rPr>
          <w:color w:val="000000"/>
        </w:rPr>
        <w:tab/>
        <w:t>Linear Equations and Problem Solving</w:t>
      </w:r>
    </w:p>
    <w:p w:rsidR="00943F10" w:rsidRDefault="00943F10" w:rsidP="00943F10">
      <w:pPr>
        <w:spacing w:after="0" w:line="240" w:lineRule="auto"/>
        <w:ind w:firstLine="720"/>
        <w:rPr>
          <w:color w:val="000000"/>
        </w:rPr>
      </w:pPr>
      <w:r>
        <w:rPr>
          <w:color w:val="000000"/>
        </w:rPr>
        <w:t>More Equations and Applications</w:t>
      </w:r>
    </w:p>
    <w:p w:rsidR="00943F10" w:rsidRDefault="00943F10" w:rsidP="00943F10">
      <w:pPr>
        <w:spacing w:after="0" w:line="240" w:lineRule="auto"/>
        <w:ind w:firstLine="720"/>
        <w:rPr>
          <w:color w:val="000000"/>
        </w:rPr>
      </w:pPr>
      <w:r>
        <w:rPr>
          <w:color w:val="000000"/>
        </w:rPr>
        <w:t>Quadratic Equations</w:t>
      </w:r>
    </w:p>
    <w:p w:rsidR="00943F10" w:rsidRDefault="00943F10" w:rsidP="00943F10">
      <w:pPr>
        <w:spacing w:after="0" w:line="240" w:lineRule="auto"/>
        <w:ind w:firstLine="720"/>
        <w:rPr>
          <w:color w:val="000000"/>
        </w:rPr>
      </w:pPr>
      <w:r>
        <w:rPr>
          <w:color w:val="000000"/>
        </w:rPr>
        <w:t>Applications of Linear and Quadratic Equations</w:t>
      </w:r>
    </w:p>
    <w:p w:rsidR="00943F10" w:rsidRDefault="00943F10" w:rsidP="00943F10">
      <w:pPr>
        <w:spacing w:after="0" w:line="240" w:lineRule="auto"/>
        <w:ind w:firstLine="720"/>
        <w:rPr>
          <w:color w:val="000000"/>
        </w:rPr>
      </w:pPr>
      <w:r>
        <w:rPr>
          <w:color w:val="000000"/>
        </w:rPr>
        <w:t>Miscellaneous Equations</w:t>
      </w:r>
    </w:p>
    <w:p w:rsidR="00943F10" w:rsidRDefault="00943F10" w:rsidP="00943F10">
      <w:pPr>
        <w:spacing w:after="0" w:line="240" w:lineRule="auto"/>
        <w:ind w:firstLine="720"/>
        <w:rPr>
          <w:color w:val="000000"/>
        </w:rPr>
      </w:pPr>
      <w:r>
        <w:rPr>
          <w:color w:val="000000"/>
        </w:rPr>
        <w:t>Inequalities</w:t>
      </w:r>
    </w:p>
    <w:p w:rsidR="00943F10" w:rsidRDefault="00943F10" w:rsidP="00943F10">
      <w:pPr>
        <w:spacing w:after="0" w:line="240" w:lineRule="auto"/>
        <w:ind w:firstLine="720"/>
        <w:rPr>
          <w:color w:val="000000"/>
        </w:rPr>
      </w:pPr>
    </w:p>
    <w:p w:rsidR="00943F10" w:rsidRDefault="00943F10" w:rsidP="00943F10">
      <w:pPr>
        <w:spacing w:after="0" w:line="240" w:lineRule="auto"/>
        <w:rPr>
          <w:b/>
          <w:color w:val="000000"/>
        </w:rPr>
      </w:pPr>
      <w:r>
        <w:rPr>
          <w:b/>
          <w:color w:val="000000"/>
        </w:rPr>
        <w:t>Unit 3- Coordinate Geometry and Graphing</w:t>
      </w:r>
    </w:p>
    <w:p w:rsidR="00943F10" w:rsidRDefault="00943F10" w:rsidP="00943F10">
      <w:pPr>
        <w:spacing w:after="0" w:line="240" w:lineRule="auto"/>
        <w:rPr>
          <w:color w:val="000000"/>
        </w:rPr>
      </w:pPr>
      <w:r>
        <w:rPr>
          <w:color w:val="000000"/>
        </w:rPr>
        <w:tab/>
        <w:t>Coordinate Geometry</w:t>
      </w:r>
    </w:p>
    <w:p w:rsidR="00943F10" w:rsidRDefault="00943F10" w:rsidP="00943F10">
      <w:pPr>
        <w:spacing w:after="0" w:line="240" w:lineRule="auto"/>
        <w:ind w:firstLine="720"/>
        <w:rPr>
          <w:color w:val="000000"/>
        </w:rPr>
      </w:pPr>
      <w:r>
        <w:rPr>
          <w:color w:val="000000"/>
        </w:rPr>
        <w:t>Graphing Techniques Linear Equations and Inequalities</w:t>
      </w:r>
    </w:p>
    <w:p w:rsidR="00943F10" w:rsidRDefault="00943F10" w:rsidP="00943F10">
      <w:pPr>
        <w:spacing w:after="0" w:line="240" w:lineRule="auto"/>
        <w:ind w:firstLine="720"/>
        <w:rPr>
          <w:color w:val="000000"/>
        </w:rPr>
      </w:pPr>
      <w:r>
        <w:rPr>
          <w:color w:val="000000"/>
        </w:rPr>
        <w:t>Determining the equation of a line</w:t>
      </w:r>
    </w:p>
    <w:p w:rsidR="00943F10" w:rsidRDefault="00943F10" w:rsidP="00943F10">
      <w:pPr>
        <w:spacing w:after="0" w:line="240" w:lineRule="auto"/>
        <w:ind w:firstLine="720"/>
        <w:rPr>
          <w:color w:val="000000"/>
        </w:rPr>
      </w:pPr>
      <w:r>
        <w:rPr>
          <w:color w:val="000000"/>
        </w:rPr>
        <w:t>More on Graphing</w:t>
      </w:r>
    </w:p>
    <w:p w:rsidR="00943F10" w:rsidRDefault="00943F10" w:rsidP="00943F10">
      <w:pPr>
        <w:spacing w:after="0" w:line="240" w:lineRule="auto"/>
        <w:ind w:firstLine="720"/>
        <w:rPr>
          <w:color w:val="000000"/>
        </w:rPr>
      </w:pPr>
      <w:r>
        <w:rPr>
          <w:color w:val="000000"/>
        </w:rPr>
        <w:t>Circles</w:t>
      </w:r>
    </w:p>
    <w:p w:rsidR="00943F10" w:rsidRDefault="00943F10" w:rsidP="00943F10">
      <w:pPr>
        <w:spacing w:after="0" w:line="240" w:lineRule="auto"/>
        <w:ind w:firstLine="720"/>
        <w:rPr>
          <w:color w:val="000000"/>
        </w:rPr>
      </w:pPr>
    </w:p>
    <w:p w:rsidR="00943F10" w:rsidRDefault="00943F10" w:rsidP="00943F10">
      <w:pPr>
        <w:spacing w:after="0" w:line="240" w:lineRule="auto"/>
        <w:rPr>
          <w:b/>
          <w:color w:val="000000"/>
        </w:rPr>
      </w:pPr>
      <w:r>
        <w:rPr>
          <w:b/>
          <w:color w:val="000000"/>
        </w:rPr>
        <w:t>Unit 4- Functions</w:t>
      </w:r>
    </w:p>
    <w:p w:rsidR="00943F10" w:rsidRDefault="00943F10" w:rsidP="00943F10">
      <w:pPr>
        <w:spacing w:after="0" w:line="240" w:lineRule="auto"/>
        <w:ind w:firstLine="720"/>
        <w:rPr>
          <w:color w:val="000000"/>
        </w:rPr>
      </w:pPr>
      <w:r>
        <w:rPr>
          <w:color w:val="000000"/>
        </w:rPr>
        <w:t>Concept of a function</w:t>
      </w:r>
    </w:p>
    <w:p w:rsidR="00943F10" w:rsidRDefault="00943F10" w:rsidP="00943F10">
      <w:pPr>
        <w:spacing w:after="0" w:line="240" w:lineRule="auto"/>
        <w:ind w:firstLine="720"/>
        <w:rPr>
          <w:color w:val="000000"/>
        </w:rPr>
      </w:pPr>
      <w:r>
        <w:rPr>
          <w:color w:val="000000"/>
        </w:rPr>
        <w:t>Linear Functions and Applications</w:t>
      </w:r>
    </w:p>
    <w:p w:rsidR="00943F10" w:rsidRDefault="00943F10" w:rsidP="00943F10">
      <w:pPr>
        <w:spacing w:after="0" w:line="240" w:lineRule="auto"/>
        <w:ind w:firstLine="720"/>
        <w:rPr>
          <w:color w:val="000000"/>
        </w:rPr>
      </w:pPr>
      <w:r>
        <w:rPr>
          <w:color w:val="000000"/>
        </w:rPr>
        <w:t>Quadratic Functions</w:t>
      </w:r>
    </w:p>
    <w:p w:rsidR="00943F10" w:rsidRDefault="00943F10" w:rsidP="00943F10">
      <w:pPr>
        <w:spacing w:after="0" w:line="240" w:lineRule="auto"/>
        <w:ind w:firstLine="720"/>
        <w:rPr>
          <w:color w:val="000000"/>
        </w:rPr>
      </w:pPr>
      <w:r>
        <w:rPr>
          <w:color w:val="000000"/>
        </w:rPr>
        <w:t>More quadratic functions and applications</w:t>
      </w:r>
    </w:p>
    <w:p w:rsidR="00943F10" w:rsidRDefault="00943F10" w:rsidP="00943F10">
      <w:pPr>
        <w:spacing w:after="0" w:line="240" w:lineRule="auto"/>
        <w:ind w:firstLine="720"/>
        <w:rPr>
          <w:color w:val="000000"/>
        </w:rPr>
      </w:pPr>
      <w:r>
        <w:rPr>
          <w:color w:val="000000"/>
        </w:rPr>
        <w:t>Transformations of some basic curves</w:t>
      </w:r>
    </w:p>
    <w:p w:rsidR="00943F10" w:rsidRDefault="00943F10" w:rsidP="00943F10">
      <w:pPr>
        <w:spacing w:after="0" w:line="240" w:lineRule="auto"/>
        <w:ind w:firstLine="720"/>
        <w:rPr>
          <w:color w:val="000000"/>
        </w:rPr>
      </w:pPr>
      <w:r>
        <w:rPr>
          <w:color w:val="000000"/>
        </w:rPr>
        <w:t>Combining Functions</w:t>
      </w:r>
    </w:p>
    <w:p w:rsidR="00943F10" w:rsidRDefault="00943F10" w:rsidP="00943F10">
      <w:pPr>
        <w:spacing w:after="0" w:line="240" w:lineRule="auto"/>
        <w:ind w:firstLine="720"/>
        <w:rPr>
          <w:color w:val="000000"/>
        </w:rPr>
      </w:pPr>
      <w:r>
        <w:rPr>
          <w:color w:val="000000"/>
        </w:rPr>
        <w:t>Inverse Functions</w:t>
      </w:r>
    </w:p>
    <w:p w:rsidR="00943F10" w:rsidRDefault="00943F10" w:rsidP="00943F10">
      <w:pPr>
        <w:spacing w:after="0" w:line="240" w:lineRule="auto"/>
        <w:ind w:firstLine="720"/>
        <w:rPr>
          <w:color w:val="000000"/>
        </w:rPr>
      </w:pPr>
    </w:p>
    <w:p w:rsidR="00943F10" w:rsidRDefault="00943F10" w:rsidP="00943F10">
      <w:pPr>
        <w:spacing w:after="0" w:line="240" w:lineRule="auto"/>
        <w:rPr>
          <w:b/>
          <w:color w:val="000000"/>
        </w:rPr>
      </w:pPr>
      <w:r>
        <w:rPr>
          <w:b/>
          <w:color w:val="000000"/>
        </w:rPr>
        <w:t>Unit 5- Polynomial and rational Functions</w:t>
      </w:r>
    </w:p>
    <w:p w:rsidR="00943F10" w:rsidRDefault="00943F10" w:rsidP="00943F10">
      <w:pPr>
        <w:spacing w:after="0" w:line="240" w:lineRule="auto"/>
        <w:rPr>
          <w:color w:val="000000"/>
        </w:rPr>
      </w:pPr>
      <w:r>
        <w:rPr>
          <w:b/>
          <w:color w:val="000000"/>
        </w:rPr>
        <w:tab/>
      </w:r>
      <w:r>
        <w:rPr>
          <w:color w:val="000000"/>
        </w:rPr>
        <w:t>Dividing Polynomials</w:t>
      </w:r>
    </w:p>
    <w:p w:rsidR="00943F10" w:rsidRDefault="00943F10" w:rsidP="00943F10">
      <w:pPr>
        <w:spacing w:after="0" w:line="240" w:lineRule="auto"/>
        <w:rPr>
          <w:color w:val="000000"/>
        </w:rPr>
      </w:pPr>
      <w:r>
        <w:rPr>
          <w:color w:val="000000"/>
        </w:rPr>
        <w:tab/>
        <w:t>Remainder and Factor Theorem</w:t>
      </w:r>
    </w:p>
    <w:p w:rsidR="00943F10" w:rsidRDefault="00943F10" w:rsidP="00943F10">
      <w:pPr>
        <w:spacing w:after="0" w:line="240" w:lineRule="auto"/>
        <w:ind w:firstLine="720"/>
        <w:rPr>
          <w:color w:val="000000"/>
        </w:rPr>
      </w:pPr>
      <w:r>
        <w:rPr>
          <w:color w:val="000000"/>
        </w:rPr>
        <w:t>Polynomial Equations</w:t>
      </w:r>
    </w:p>
    <w:p w:rsidR="00943F10" w:rsidRDefault="00943F10" w:rsidP="00943F10">
      <w:pPr>
        <w:spacing w:after="0" w:line="240" w:lineRule="auto"/>
        <w:ind w:firstLine="720"/>
        <w:rPr>
          <w:color w:val="000000"/>
        </w:rPr>
      </w:pPr>
      <w:r>
        <w:rPr>
          <w:color w:val="000000"/>
        </w:rPr>
        <w:t>Graphing Polynomial Functions</w:t>
      </w:r>
    </w:p>
    <w:p w:rsidR="00943F10" w:rsidRDefault="00943F10" w:rsidP="00943F10">
      <w:pPr>
        <w:spacing w:after="0" w:line="240" w:lineRule="auto"/>
        <w:ind w:firstLine="720"/>
        <w:rPr>
          <w:color w:val="000000"/>
        </w:rPr>
      </w:pPr>
    </w:p>
    <w:p w:rsidR="004875FB" w:rsidRDefault="004875FB" w:rsidP="00943F10">
      <w:pPr>
        <w:spacing w:after="0" w:line="240" w:lineRule="auto"/>
        <w:ind w:firstLine="720"/>
        <w:rPr>
          <w:color w:val="000000"/>
        </w:rPr>
        <w:sectPr w:rsidR="004875FB" w:rsidSect="004875FB">
          <w:type w:val="continuous"/>
          <w:pgSz w:w="12240" w:h="15840"/>
          <w:pgMar w:top="720" w:right="720" w:bottom="720" w:left="720" w:header="720" w:footer="720" w:gutter="0"/>
          <w:cols w:space="720"/>
          <w:docGrid w:linePitch="360"/>
        </w:sectPr>
      </w:pPr>
    </w:p>
    <w:p w:rsidR="00943F10" w:rsidRDefault="00943F10" w:rsidP="00943F10">
      <w:pPr>
        <w:spacing w:after="0" w:line="240" w:lineRule="auto"/>
        <w:rPr>
          <w:color w:val="000000"/>
        </w:rPr>
      </w:pPr>
      <w:r>
        <w:rPr>
          <w:b/>
        </w:rPr>
        <w:lastRenderedPageBreak/>
        <w:t>**</w:t>
      </w:r>
      <w:proofErr w:type="spellStart"/>
      <w:r>
        <w:rPr>
          <w:b/>
        </w:rPr>
        <w:t>Other s</w:t>
      </w:r>
      <w:proofErr w:type="spellEnd"/>
      <w:r>
        <w:rPr>
          <w:b/>
        </w:rPr>
        <w:t xml:space="preserve"> at the instructor’s discretion provided there is time.</w:t>
      </w:r>
    </w:p>
    <w:p w:rsidR="00943F10" w:rsidRDefault="00943F10" w:rsidP="00943F10"/>
    <w:p w:rsidR="00146CD6" w:rsidRDefault="00146CD6" w:rsidP="00981471">
      <w:pPr>
        <w:spacing w:after="0" w:line="240" w:lineRule="auto"/>
        <w:rPr>
          <w:b/>
        </w:rPr>
      </w:pPr>
      <w:r>
        <w:rPr>
          <w:b/>
        </w:rPr>
        <w:t>VI. ASSESSMENT AND GRADING POLICY</w:t>
      </w:r>
    </w:p>
    <w:p w:rsidR="00146CD6" w:rsidRDefault="00146CD6" w:rsidP="00981471">
      <w:pPr>
        <w:spacing w:after="0" w:line="240" w:lineRule="auto"/>
        <w:rPr>
          <w:b/>
        </w:rPr>
      </w:pPr>
    </w:p>
    <w:p w:rsidR="004875FB" w:rsidRDefault="00146CD6" w:rsidP="004875FB">
      <w:pPr>
        <w:spacing w:after="0"/>
      </w:pPr>
      <w:r>
        <w:t>Your grade in this course will be based</w:t>
      </w:r>
      <w:r w:rsidR="004875FB">
        <w:t xml:space="preserve"> on unit tests, </w:t>
      </w:r>
      <w:r>
        <w:t xml:space="preserve">quizzes and special assignments, and a comprehensive final exam.  A major test will be given at </w:t>
      </w:r>
      <w:r w:rsidR="004875FB">
        <w:t>the end of each unit of study.  Your grade will be based on the following weights:</w:t>
      </w:r>
    </w:p>
    <w:p w:rsidR="004875FB" w:rsidRDefault="004875FB" w:rsidP="004875FB">
      <w:pPr>
        <w:spacing w:after="0"/>
      </w:pPr>
      <w:r>
        <w:t>Unit Exams = 65%, Quizzes and Graded Assignments = 25%, Final Exam = 10% of the final grade</w:t>
      </w:r>
    </w:p>
    <w:p w:rsidR="004875FB" w:rsidRDefault="00146CD6" w:rsidP="004875FB">
      <w:pPr>
        <w:spacing w:after="0"/>
      </w:pPr>
      <w:r>
        <w:t>The grading scale for this course is as follows:</w:t>
      </w:r>
    </w:p>
    <w:p w:rsidR="00146CD6" w:rsidRDefault="00146CD6" w:rsidP="004875FB">
      <w:pPr>
        <w:spacing w:after="0"/>
        <w:ind w:firstLine="360"/>
      </w:pPr>
      <w:r>
        <w:t>A</w:t>
      </w:r>
      <w:r w:rsidR="004875FB">
        <w:t xml:space="preserve"> (90-100), B (80-89), C (70-79), D (60-69), F (below 60)</w:t>
      </w:r>
    </w:p>
    <w:p w:rsidR="004875FB" w:rsidRDefault="004875FB" w:rsidP="004875FB">
      <w:pPr>
        <w:spacing w:after="0"/>
        <w:ind w:firstLine="360"/>
      </w:pPr>
      <w:bookmarkStart w:id="0" w:name="_GoBack"/>
      <w:bookmarkEnd w:id="0"/>
    </w:p>
    <w:p w:rsidR="00146CD6" w:rsidRDefault="00146CD6" w:rsidP="000C1083">
      <w:pPr>
        <w:spacing w:after="0" w:line="240" w:lineRule="auto"/>
        <w:rPr>
          <w:b/>
        </w:rPr>
      </w:pPr>
    </w:p>
    <w:p w:rsidR="00146CD6" w:rsidRDefault="00146CD6" w:rsidP="000C1083">
      <w:pPr>
        <w:spacing w:after="0" w:line="240" w:lineRule="auto"/>
        <w:rPr>
          <w:b/>
        </w:rPr>
      </w:pPr>
      <w:r>
        <w:rPr>
          <w:b/>
        </w:rPr>
        <w:t>VIII. COURSE REQUIREMENTS</w:t>
      </w:r>
    </w:p>
    <w:p w:rsidR="00146CD6" w:rsidRDefault="00146CD6" w:rsidP="000C1083">
      <w:pPr>
        <w:spacing w:after="0" w:line="240" w:lineRule="auto"/>
        <w:rPr>
          <w:b/>
        </w:rPr>
      </w:pPr>
    </w:p>
    <w:p w:rsidR="00146CD6" w:rsidRPr="00E26ADB" w:rsidRDefault="00146CD6" w:rsidP="00F92B81">
      <w:pPr>
        <w:rPr>
          <w:b/>
        </w:rPr>
      </w:pPr>
      <w:r>
        <w:rPr>
          <w:b/>
        </w:rPr>
        <w:t>Daily Materials for Class</w:t>
      </w:r>
      <w:r w:rsidRPr="00E26ADB">
        <w:rPr>
          <w:b/>
        </w:rPr>
        <w:t>:</w:t>
      </w:r>
    </w:p>
    <w:p w:rsidR="00146CD6" w:rsidRDefault="00943F10" w:rsidP="00F92B81">
      <w:pPr>
        <w:numPr>
          <w:ilvl w:val="0"/>
          <w:numId w:val="3"/>
        </w:numPr>
        <w:spacing w:after="0" w:line="240" w:lineRule="auto"/>
      </w:pPr>
      <w:r>
        <w:t xml:space="preserve">Binder with loose paper and pocket folder/dividers - </w:t>
      </w:r>
      <w:r w:rsidR="00146CD6">
        <w:t xml:space="preserve"> </w:t>
      </w:r>
      <w:r w:rsidR="00146CD6" w:rsidRPr="00622434">
        <w:rPr>
          <w:i/>
          <w:u w:val="single"/>
        </w:rPr>
        <w:t>used only for College Algebra</w:t>
      </w:r>
    </w:p>
    <w:p w:rsidR="00146CD6" w:rsidRDefault="00146CD6" w:rsidP="00F92B81">
      <w:pPr>
        <w:numPr>
          <w:ilvl w:val="0"/>
          <w:numId w:val="3"/>
        </w:numPr>
        <w:spacing w:after="0" w:line="240" w:lineRule="auto"/>
      </w:pPr>
      <w:r>
        <w:t>Graph Paper</w:t>
      </w:r>
    </w:p>
    <w:p w:rsidR="00146CD6" w:rsidRDefault="00D32EEF" w:rsidP="00F92B81">
      <w:pPr>
        <w:numPr>
          <w:ilvl w:val="0"/>
          <w:numId w:val="3"/>
        </w:numPr>
        <w:spacing w:after="0" w:line="240" w:lineRule="auto"/>
      </w:pPr>
      <w:r>
        <w:rPr>
          <w:b/>
          <w:color w:val="FFFF00"/>
        </w:rPr>
        <w:t xml:space="preserve">Yellow </w:t>
      </w:r>
      <w:r w:rsidR="00146CD6">
        <w:t>Two-Pocket Folder</w:t>
      </w:r>
      <w:r w:rsidR="00941978">
        <w:t xml:space="preserve"> – </w:t>
      </w:r>
      <w:r w:rsidR="00941978">
        <w:rPr>
          <w:i/>
          <w:u w:val="single"/>
        </w:rPr>
        <w:t>remains in the classroom</w:t>
      </w:r>
    </w:p>
    <w:p w:rsidR="00146CD6" w:rsidRDefault="00146CD6" w:rsidP="00354D69">
      <w:pPr>
        <w:numPr>
          <w:ilvl w:val="0"/>
          <w:numId w:val="3"/>
        </w:numPr>
        <w:spacing w:after="0" w:line="240" w:lineRule="auto"/>
      </w:pPr>
      <w:r>
        <w:t>Pencil</w:t>
      </w:r>
    </w:p>
    <w:p w:rsidR="00146CD6" w:rsidRDefault="00146CD6" w:rsidP="00FE1D02">
      <w:pPr>
        <w:spacing w:after="0" w:line="240" w:lineRule="auto"/>
      </w:pPr>
    </w:p>
    <w:p w:rsidR="00146CD6" w:rsidRDefault="00146CD6" w:rsidP="00FE1D02">
      <w:pPr>
        <w:ind w:left="720"/>
      </w:pPr>
      <w:r>
        <w:t xml:space="preserve">A TI-84 graphing calculator will be provided for you in class every day.  You will need to have access </w:t>
      </w:r>
      <w:r w:rsidRPr="000C1083">
        <w:rPr>
          <w:b/>
        </w:rPr>
        <w:t>at home</w:t>
      </w:r>
      <w:r>
        <w:t xml:space="preserve"> to a calculator with trigonometric and logarithmic functions.   </w:t>
      </w:r>
    </w:p>
    <w:p w:rsidR="00146CD6" w:rsidRPr="00456032" w:rsidRDefault="00146CD6" w:rsidP="00FE1D02">
      <w:pPr>
        <w:ind w:left="720"/>
        <w:rPr>
          <w:b/>
        </w:rPr>
      </w:pPr>
      <w:r>
        <w:rPr>
          <w:b/>
        </w:rPr>
        <w:t xml:space="preserve">BONUS </w:t>
      </w:r>
      <w:smartTag w:uri="urn:schemas-microsoft-com:office:smarttags" w:element="place">
        <w:r>
          <w:rPr>
            <w:b/>
          </w:rPr>
          <w:t>OPPORTUNITY</w:t>
        </w:r>
      </w:smartTag>
      <w:r>
        <w:rPr>
          <w:b/>
        </w:rPr>
        <w:t>:  Bring in a package of 4 or more AAA batteries before August 15</w:t>
      </w:r>
      <w:r w:rsidRPr="00B92DD7">
        <w:rPr>
          <w:b/>
          <w:vertAlign w:val="superscript"/>
        </w:rPr>
        <w:t>th</w:t>
      </w:r>
      <w:r>
        <w:rPr>
          <w:b/>
        </w:rPr>
        <w:t xml:space="preserve"> to earn 100% on your first quiz.  </w:t>
      </w:r>
    </w:p>
    <w:p w:rsidR="00146CD6" w:rsidRPr="003C2A44" w:rsidRDefault="00146CD6" w:rsidP="007C122D">
      <w:pPr>
        <w:rPr>
          <w:b/>
        </w:rPr>
      </w:pPr>
      <w:r w:rsidRPr="003C2A44">
        <w:rPr>
          <w:b/>
        </w:rPr>
        <w:t>Attendance:</w:t>
      </w:r>
    </w:p>
    <w:p w:rsidR="00146CD6" w:rsidRDefault="00146CD6" w:rsidP="007C122D">
      <w:r>
        <w:t xml:space="preserve">This course will be taught at a relatively fast pace, consistent with other college mathematics courses.  It is imperative that students be in attendance and actively involved in the learning process on a </w:t>
      </w:r>
      <w:r w:rsidRPr="00622434">
        <w:rPr>
          <w:b/>
        </w:rPr>
        <w:t>daily</w:t>
      </w:r>
      <w:r>
        <w:t xml:space="preserve"> basis.  Students should speak directly with the instructor upon returning from an absence.  It is the student’s responsibility to find out about missed notes and assignments and to complete any missed work.</w:t>
      </w:r>
    </w:p>
    <w:p w:rsidR="00146CD6" w:rsidRDefault="00146CD6" w:rsidP="00622434">
      <w:pPr>
        <w:spacing w:after="0" w:line="240" w:lineRule="auto"/>
      </w:pPr>
      <w:r>
        <w:rPr>
          <w:b/>
        </w:rPr>
        <w:t xml:space="preserve">ACS </w:t>
      </w:r>
      <w:r w:rsidRPr="00E26ADB">
        <w:rPr>
          <w:b/>
        </w:rPr>
        <w:t>H</w:t>
      </w:r>
      <w:r>
        <w:rPr>
          <w:b/>
        </w:rPr>
        <w:t>omework Policy</w:t>
      </w:r>
      <w:r>
        <w:t xml:space="preserve">: </w:t>
      </w:r>
    </w:p>
    <w:p w:rsidR="00146CD6" w:rsidRPr="00F92B81" w:rsidRDefault="00146CD6" w:rsidP="00622434">
      <w:pPr>
        <w:spacing w:after="0" w:line="240" w:lineRule="auto"/>
        <w:rPr>
          <w:b/>
        </w:rPr>
      </w:pPr>
    </w:p>
    <w:p w:rsidR="00146CD6" w:rsidRDefault="00146CD6" w:rsidP="001336CE">
      <w:r>
        <w:t xml:space="preserve">Homework will be assigned almost every day.   Assignments are to be completed by the next day of class.  Complete and checked homework is the number one study source for tests and quizzes in this class, so do your best!!!  Each student will have </w:t>
      </w:r>
      <w:r w:rsidR="00906C1C">
        <w:t xml:space="preserve">online </w:t>
      </w:r>
      <w:r>
        <w:t xml:space="preserve">access to the STUDENT SOLUTIONS </w:t>
      </w:r>
      <w:proofErr w:type="gramStart"/>
      <w:r>
        <w:t>MANUAL</w:t>
      </w:r>
      <w:r w:rsidR="00045884">
        <w:t xml:space="preserve"> </w:t>
      </w:r>
      <w:r w:rsidR="00906C1C">
        <w:t>.</w:t>
      </w:r>
      <w:proofErr w:type="gramEnd"/>
      <w:r>
        <w:t xml:space="preserve">  The SSM has the complete step-by-step solution to every odd-numbered problem in the textbook.  The online site also provides a “chat” format for interactive help.  </w:t>
      </w:r>
      <w:hyperlink r:id="rId7" w:history="1">
        <w:r w:rsidRPr="008D1A74">
          <w:rPr>
            <w:rStyle w:val="Hyperlink"/>
          </w:rPr>
          <w:t>www.calcchat.com</w:t>
        </w:r>
      </w:hyperlink>
      <w:r>
        <w:t xml:space="preserve">  This is a great resource if used correctly.  </w:t>
      </w:r>
    </w:p>
    <w:p w:rsidR="00146CD6" w:rsidRDefault="00146CD6" w:rsidP="00622434">
      <w:r w:rsidRPr="00E26ADB">
        <w:rPr>
          <w:b/>
        </w:rPr>
        <w:t>M</w:t>
      </w:r>
      <w:r>
        <w:rPr>
          <w:b/>
        </w:rPr>
        <w:t>ake-Up Work Policy</w:t>
      </w:r>
      <w:r>
        <w:t xml:space="preserve">: </w:t>
      </w:r>
    </w:p>
    <w:p w:rsidR="00146CD6" w:rsidRPr="00B92DD7" w:rsidRDefault="00146CD6" w:rsidP="001336CE">
      <w:r>
        <w:t xml:space="preserve">Students will be allowed to make up assignments for excused absences only.  When you are absent, it is your responsibility to find out what work you have missed and how much time you will be allowed to make up the grade.   Until work is completed, a zero will be entered into Infinite Campus.  </w:t>
      </w:r>
    </w:p>
    <w:p w:rsidR="00146CD6" w:rsidRPr="00E26ADB" w:rsidRDefault="00146CD6" w:rsidP="007C122D">
      <w:pPr>
        <w:rPr>
          <w:b/>
        </w:rPr>
      </w:pPr>
      <w:r>
        <w:rPr>
          <w:b/>
        </w:rPr>
        <w:t>Classroom Rules</w:t>
      </w:r>
      <w:r w:rsidRPr="00E26ADB">
        <w:rPr>
          <w:b/>
        </w:rPr>
        <w:t>:</w:t>
      </w:r>
      <w:r>
        <w:rPr>
          <w:b/>
        </w:rPr>
        <w:tab/>
      </w:r>
    </w:p>
    <w:p w:rsidR="00146CD6" w:rsidRDefault="00146CD6" w:rsidP="007C122D">
      <w:pPr>
        <w:numPr>
          <w:ilvl w:val="0"/>
          <w:numId w:val="2"/>
        </w:numPr>
        <w:spacing w:after="0" w:line="240" w:lineRule="auto"/>
      </w:pPr>
      <w:r>
        <w:t>Respect other people and their property.</w:t>
      </w:r>
    </w:p>
    <w:p w:rsidR="00146CD6" w:rsidRDefault="00146CD6" w:rsidP="007C122D">
      <w:pPr>
        <w:numPr>
          <w:ilvl w:val="0"/>
          <w:numId w:val="2"/>
        </w:numPr>
        <w:spacing w:after="0" w:line="240" w:lineRule="auto"/>
      </w:pPr>
      <w:r>
        <w:t>Take responsibility for your actions and words.</w:t>
      </w:r>
    </w:p>
    <w:p w:rsidR="00146CD6" w:rsidRDefault="00146CD6" w:rsidP="007C122D">
      <w:pPr>
        <w:numPr>
          <w:ilvl w:val="0"/>
          <w:numId w:val="2"/>
        </w:numPr>
        <w:spacing w:after="0" w:line="240" w:lineRule="auto"/>
      </w:pPr>
      <w:r>
        <w:t>Follow all classroom procedures.</w:t>
      </w:r>
    </w:p>
    <w:p w:rsidR="00146CD6" w:rsidRDefault="00146CD6" w:rsidP="007C122D">
      <w:pPr>
        <w:numPr>
          <w:ilvl w:val="0"/>
          <w:numId w:val="2"/>
        </w:numPr>
        <w:spacing w:after="0" w:line="240" w:lineRule="auto"/>
      </w:pPr>
      <w:r>
        <w:t>Be prepared.</w:t>
      </w:r>
    </w:p>
    <w:p w:rsidR="00146CD6" w:rsidRDefault="00146CD6" w:rsidP="007C122D">
      <w:pPr>
        <w:numPr>
          <w:ilvl w:val="0"/>
          <w:numId w:val="2"/>
        </w:numPr>
        <w:spacing w:after="0" w:line="240" w:lineRule="auto"/>
      </w:pPr>
      <w:r>
        <w:t>Be prompt.</w:t>
      </w:r>
    </w:p>
    <w:p w:rsidR="00146CD6" w:rsidRDefault="00146CD6" w:rsidP="007C122D">
      <w:pPr>
        <w:numPr>
          <w:ilvl w:val="0"/>
          <w:numId w:val="2"/>
        </w:numPr>
        <w:spacing w:after="0" w:line="240" w:lineRule="auto"/>
      </w:pPr>
      <w:r>
        <w:t>Stay on-task.</w:t>
      </w:r>
    </w:p>
    <w:p w:rsidR="00146CD6" w:rsidRDefault="00146CD6" w:rsidP="007C122D">
      <w:pPr>
        <w:numPr>
          <w:ilvl w:val="0"/>
          <w:numId w:val="2"/>
        </w:numPr>
        <w:spacing w:after="0" w:line="240" w:lineRule="auto"/>
      </w:pPr>
      <w:r>
        <w:t>Talk when and how it is appropriate.</w:t>
      </w:r>
    </w:p>
    <w:p w:rsidR="00146CD6" w:rsidRDefault="00146CD6" w:rsidP="00326164">
      <w:pPr>
        <w:numPr>
          <w:ilvl w:val="0"/>
          <w:numId w:val="2"/>
        </w:numPr>
        <w:spacing w:after="0" w:line="240" w:lineRule="auto"/>
      </w:pPr>
      <w:r>
        <w:t>Follow all school-wide rules and procedures in the student handbook.</w:t>
      </w:r>
    </w:p>
    <w:sectPr w:rsidR="00146CD6" w:rsidSect="004875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AD7"/>
    <w:multiLevelType w:val="hybridMultilevel"/>
    <w:tmpl w:val="2F58A69C"/>
    <w:lvl w:ilvl="0" w:tplc="3254185E">
      <w:start w:val="1"/>
      <w:numFmt w:val="decimal"/>
      <w:lvlText w:val="%1."/>
      <w:lvlJc w:val="left"/>
      <w:pPr>
        <w:tabs>
          <w:tab w:val="num" w:pos="1440"/>
        </w:tabs>
        <w:ind w:left="1440" w:hanging="720"/>
      </w:pPr>
      <w:rPr>
        <w:rFonts w:cs="Times New Roman" w:hint="default"/>
        <w:b/>
      </w:rPr>
    </w:lvl>
    <w:lvl w:ilvl="1" w:tplc="04090005">
      <w:start w:val="1"/>
      <w:numFmt w:val="bullet"/>
      <w:lvlText w:val=""/>
      <w:lvlJc w:val="left"/>
      <w:pPr>
        <w:tabs>
          <w:tab w:val="num" w:pos="1800"/>
        </w:tabs>
        <w:ind w:left="1800" w:hanging="360"/>
      </w:pPr>
      <w:rPr>
        <w:rFonts w:ascii="Wingdings" w:hAnsi="Wingdings" w:hint="default"/>
        <w:b/>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2267570"/>
    <w:multiLevelType w:val="multilevel"/>
    <w:tmpl w:val="4446C5FC"/>
    <w:lvl w:ilvl="0">
      <w:start w:val="70"/>
      <w:numFmt w:val="decimal"/>
      <w:lvlText w:val="%1"/>
      <w:lvlJc w:val="left"/>
      <w:pPr>
        <w:tabs>
          <w:tab w:val="num" w:pos="1800"/>
        </w:tabs>
        <w:ind w:left="1800" w:hanging="1800"/>
      </w:pPr>
      <w:rPr>
        <w:rFonts w:cs="Times New Roman" w:hint="default"/>
      </w:rPr>
    </w:lvl>
    <w:lvl w:ilvl="1">
      <w:start w:val="79"/>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4B2C1E93"/>
    <w:multiLevelType w:val="hybridMultilevel"/>
    <w:tmpl w:val="23A6E16E"/>
    <w:lvl w:ilvl="0" w:tplc="381843E6">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51630428"/>
    <w:multiLevelType w:val="hybridMultilevel"/>
    <w:tmpl w:val="84AE9DD4"/>
    <w:lvl w:ilvl="0" w:tplc="5CCC6606">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D87623"/>
    <w:multiLevelType w:val="hybridMultilevel"/>
    <w:tmpl w:val="F90CE2AC"/>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C557C98"/>
    <w:multiLevelType w:val="multilevel"/>
    <w:tmpl w:val="0996F906"/>
    <w:lvl w:ilvl="0">
      <w:start w:val="90"/>
      <w:numFmt w:val="decimal"/>
      <w:lvlText w:val="%1"/>
      <w:lvlJc w:val="left"/>
      <w:pPr>
        <w:tabs>
          <w:tab w:val="num" w:pos="1800"/>
        </w:tabs>
        <w:ind w:left="1800" w:hanging="1800"/>
      </w:pPr>
      <w:rPr>
        <w:rFonts w:cs="Times New Roman" w:hint="default"/>
      </w:rPr>
    </w:lvl>
    <w:lvl w:ilvl="1">
      <w:start w:val="100"/>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68037ACB"/>
    <w:multiLevelType w:val="hybridMultilevel"/>
    <w:tmpl w:val="6B807706"/>
    <w:lvl w:ilvl="0" w:tplc="92D6BDD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45F328B"/>
    <w:multiLevelType w:val="multilevel"/>
    <w:tmpl w:val="6C6A9CB0"/>
    <w:lvl w:ilvl="0">
      <w:start w:val="80"/>
      <w:numFmt w:val="decimal"/>
      <w:lvlText w:val="%1"/>
      <w:lvlJc w:val="left"/>
      <w:pPr>
        <w:tabs>
          <w:tab w:val="num" w:pos="1800"/>
        </w:tabs>
        <w:ind w:left="1800" w:hanging="1800"/>
      </w:pPr>
      <w:rPr>
        <w:rFonts w:cs="Times New Roman" w:hint="default"/>
      </w:rPr>
    </w:lvl>
    <w:lvl w:ilvl="1">
      <w:start w:val="89"/>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763818E8"/>
    <w:multiLevelType w:val="multilevel"/>
    <w:tmpl w:val="6EC282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6F446EE"/>
    <w:multiLevelType w:val="multilevel"/>
    <w:tmpl w:val="C4021DD8"/>
    <w:lvl w:ilvl="0">
      <w:start w:val="60"/>
      <w:numFmt w:val="decimal"/>
      <w:lvlText w:val="%1"/>
      <w:lvlJc w:val="left"/>
      <w:pPr>
        <w:tabs>
          <w:tab w:val="num" w:pos="1800"/>
        </w:tabs>
        <w:ind w:left="1800" w:hanging="1800"/>
      </w:pPr>
      <w:rPr>
        <w:rFonts w:cs="Times New Roman" w:hint="default"/>
      </w:rPr>
    </w:lvl>
    <w:lvl w:ilvl="1">
      <w:start w:val="69"/>
      <w:numFmt w:val="decimal"/>
      <w:lvlText w:val="%1-%2"/>
      <w:lvlJc w:val="left"/>
      <w:pPr>
        <w:tabs>
          <w:tab w:val="num" w:pos="2160"/>
        </w:tabs>
        <w:ind w:left="2160" w:hanging="1800"/>
      </w:pPr>
      <w:rPr>
        <w:rFonts w:cs="Times New Roman" w:hint="default"/>
      </w:rPr>
    </w:lvl>
    <w:lvl w:ilvl="2">
      <w:start w:val="1"/>
      <w:numFmt w:val="decimal"/>
      <w:lvlText w:val="%1-%2.%3"/>
      <w:lvlJc w:val="left"/>
      <w:pPr>
        <w:tabs>
          <w:tab w:val="num" w:pos="2520"/>
        </w:tabs>
        <w:ind w:left="2520" w:hanging="1800"/>
      </w:pPr>
      <w:rPr>
        <w:rFonts w:cs="Times New Roman" w:hint="default"/>
      </w:rPr>
    </w:lvl>
    <w:lvl w:ilvl="3">
      <w:start w:val="1"/>
      <w:numFmt w:val="decimal"/>
      <w:lvlText w:val="%1-%2.%3.%4"/>
      <w:lvlJc w:val="left"/>
      <w:pPr>
        <w:tabs>
          <w:tab w:val="num" w:pos="2880"/>
        </w:tabs>
        <w:ind w:left="2880" w:hanging="180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71"/>
    <w:rsid w:val="00030DB8"/>
    <w:rsid w:val="0003713D"/>
    <w:rsid w:val="00045884"/>
    <w:rsid w:val="00067053"/>
    <w:rsid w:val="000C1083"/>
    <w:rsid w:val="001017F7"/>
    <w:rsid w:val="0012029A"/>
    <w:rsid w:val="001336CE"/>
    <w:rsid w:val="00146CD6"/>
    <w:rsid w:val="001A4003"/>
    <w:rsid w:val="001D746B"/>
    <w:rsid w:val="001E183D"/>
    <w:rsid w:val="00224FB8"/>
    <w:rsid w:val="00276F80"/>
    <w:rsid w:val="002F1AA2"/>
    <w:rsid w:val="002F56D0"/>
    <w:rsid w:val="00316FFB"/>
    <w:rsid w:val="00317B45"/>
    <w:rsid w:val="003213D5"/>
    <w:rsid w:val="00326164"/>
    <w:rsid w:val="003504A1"/>
    <w:rsid w:val="00351096"/>
    <w:rsid w:val="0035206F"/>
    <w:rsid w:val="00354D69"/>
    <w:rsid w:val="003658B4"/>
    <w:rsid w:val="003659B8"/>
    <w:rsid w:val="003A32DC"/>
    <w:rsid w:val="003A44DA"/>
    <w:rsid w:val="003C2A44"/>
    <w:rsid w:val="003D420D"/>
    <w:rsid w:val="0045508C"/>
    <w:rsid w:val="00456032"/>
    <w:rsid w:val="004875FB"/>
    <w:rsid w:val="004E3BA9"/>
    <w:rsid w:val="00504922"/>
    <w:rsid w:val="005236BF"/>
    <w:rsid w:val="005432F8"/>
    <w:rsid w:val="0057659A"/>
    <w:rsid w:val="005A7618"/>
    <w:rsid w:val="005E1D99"/>
    <w:rsid w:val="00622434"/>
    <w:rsid w:val="00642E2D"/>
    <w:rsid w:val="006A4B55"/>
    <w:rsid w:val="006B768E"/>
    <w:rsid w:val="006C1B87"/>
    <w:rsid w:val="006E0803"/>
    <w:rsid w:val="006F18A7"/>
    <w:rsid w:val="00710915"/>
    <w:rsid w:val="00766569"/>
    <w:rsid w:val="007C122D"/>
    <w:rsid w:val="00822832"/>
    <w:rsid w:val="00854878"/>
    <w:rsid w:val="008562FD"/>
    <w:rsid w:val="008652DB"/>
    <w:rsid w:val="00881BB8"/>
    <w:rsid w:val="0089722E"/>
    <w:rsid w:val="008D1A74"/>
    <w:rsid w:val="008E68C8"/>
    <w:rsid w:val="008E7770"/>
    <w:rsid w:val="00906C1C"/>
    <w:rsid w:val="00941978"/>
    <w:rsid w:val="00943F10"/>
    <w:rsid w:val="00981471"/>
    <w:rsid w:val="009A50FA"/>
    <w:rsid w:val="009B4FF6"/>
    <w:rsid w:val="009D41D8"/>
    <w:rsid w:val="009E2941"/>
    <w:rsid w:val="00A16F91"/>
    <w:rsid w:val="00AC2F9E"/>
    <w:rsid w:val="00AF7C12"/>
    <w:rsid w:val="00B10456"/>
    <w:rsid w:val="00B51AB1"/>
    <w:rsid w:val="00B92DD7"/>
    <w:rsid w:val="00BB0279"/>
    <w:rsid w:val="00BC3079"/>
    <w:rsid w:val="00BD1A9B"/>
    <w:rsid w:val="00BF1D2E"/>
    <w:rsid w:val="00BF60C3"/>
    <w:rsid w:val="00C05462"/>
    <w:rsid w:val="00D32EEF"/>
    <w:rsid w:val="00D44CD9"/>
    <w:rsid w:val="00D56EE1"/>
    <w:rsid w:val="00D813F3"/>
    <w:rsid w:val="00D91BCE"/>
    <w:rsid w:val="00D92DF0"/>
    <w:rsid w:val="00DD480C"/>
    <w:rsid w:val="00E26ADB"/>
    <w:rsid w:val="00E36BD7"/>
    <w:rsid w:val="00E84743"/>
    <w:rsid w:val="00EC47E7"/>
    <w:rsid w:val="00F15173"/>
    <w:rsid w:val="00F25A38"/>
    <w:rsid w:val="00F34ABF"/>
    <w:rsid w:val="00F65DA0"/>
    <w:rsid w:val="00F92B81"/>
    <w:rsid w:val="00FC2122"/>
    <w:rsid w:val="00FD5383"/>
    <w:rsid w:val="00FE1D02"/>
    <w:rsid w:val="00FE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C8"/>
    <w:pPr>
      <w:spacing w:after="200" w:line="276" w:lineRule="auto"/>
    </w:pPr>
  </w:style>
  <w:style w:type="paragraph" w:styleId="Heading2">
    <w:name w:val="heading 2"/>
    <w:basedOn w:val="Normal"/>
    <w:link w:val="Heading2Char"/>
    <w:uiPriority w:val="99"/>
    <w:qFormat/>
    <w:locked/>
    <w:rsid w:val="00FC2122"/>
    <w:pPr>
      <w:pBdr>
        <w:bottom w:val="single" w:sz="8" w:space="5" w:color="E5E4E4"/>
      </w:pBdr>
      <w:spacing w:before="400" w:after="100" w:afterAutospacing="1" w:line="240" w:lineRule="auto"/>
      <w:outlineLvl w:val="1"/>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18A7"/>
    <w:rPr>
      <w:rFonts w:ascii="Cambria" w:hAnsi="Cambria" w:cs="Times New Roman"/>
      <w:b/>
      <w:bCs/>
      <w:i/>
      <w:iCs/>
      <w:sz w:val="28"/>
      <w:szCs w:val="28"/>
    </w:rPr>
  </w:style>
  <w:style w:type="table" w:styleId="TableGrid">
    <w:name w:val="Table Grid"/>
    <w:basedOn w:val="TableNormal"/>
    <w:uiPriority w:val="99"/>
    <w:rsid w:val="00D44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5A38"/>
    <w:rPr>
      <w:rFonts w:cs="Times New Roman"/>
      <w:color w:val="0000FF"/>
      <w:u w:val="single"/>
    </w:rPr>
  </w:style>
  <w:style w:type="paragraph" w:styleId="ListParagraph">
    <w:name w:val="List Paragraph"/>
    <w:basedOn w:val="Normal"/>
    <w:uiPriority w:val="34"/>
    <w:qFormat/>
    <w:rsid w:val="004875FB"/>
    <w:pPr>
      <w:ind w:left="720"/>
      <w:contextualSpacing/>
    </w:pPr>
  </w:style>
  <w:style w:type="paragraph" w:styleId="BalloonText">
    <w:name w:val="Balloon Text"/>
    <w:basedOn w:val="Normal"/>
    <w:link w:val="BalloonTextChar"/>
    <w:uiPriority w:val="99"/>
    <w:semiHidden/>
    <w:unhideWhenUsed/>
    <w:rsid w:val="006A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C8"/>
    <w:pPr>
      <w:spacing w:after="200" w:line="276" w:lineRule="auto"/>
    </w:pPr>
  </w:style>
  <w:style w:type="paragraph" w:styleId="Heading2">
    <w:name w:val="heading 2"/>
    <w:basedOn w:val="Normal"/>
    <w:link w:val="Heading2Char"/>
    <w:uiPriority w:val="99"/>
    <w:qFormat/>
    <w:locked/>
    <w:rsid w:val="00FC2122"/>
    <w:pPr>
      <w:pBdr>
        <w:bottom w:val="single" w:sz="8" w:space="5" w:color="E5E4E4"/>
      </w:pBdr>
      <w:spacing w:before="400" w:after="100" w:afterAutospacing="1" w:line="240" w:lineRule="auto"/>
      <w:outlineLvl w:val="1"/>
    </w:pPr>
    <w:rPr>
      <w:rFonts w:ascii="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F18A7"/>
    <w:rPr>
      <w:rFonts w:ascii="Cambria" w:hAnsi="Cambria" w:cs="Times New Roman"/>
      <w:b/>
      <w:bCs/>
      <w:i/>
      <w:iCs/>
      <w:sz w:val="28"/>
      <w:szCs w:val="28"/>
    </w:rPr>
  </w:style>
  <w:style w:type="table" w:styleId="TableGrid">
    <w:name w:val="Table Grid"/>
    <w:basedOn w:val="TableNormal"/>
    <w:uiPriority w:val="99"/>
    <w:rsid w:val="00D44C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5A38"/>
    <w:rPr>
      <w:rFonts w:cs="Times New Roman"/>
      <w:color w:val="0000FF"/>
      <w:u w:val="single"/>
    </w:rPr>
  </w:style>
  <w:style w:type="paragraph" w:styleId="ListParagraph">
    <w:name w:val="List Paragraph"/>
    <w:basedOn w:val="Normal"/>
    <w:uiPriority w:val="34"/>
    <w:qFormat/>
    <w:rsid w:val="004875FB"/>
    <w:pPr>
      <w:ind w:left="720"/>
      <w:contextualSpacing/>
    </w:pPr>
  </w:style>
  <w:style w:type="paragraph" w:styleId="BalloonText">
    <w:name w:val="Balloon Text"/>
    <w:basedOn w:val="Normal"/>
    <w:link w:val="BalloonTextChar"/>
    <w:uiPriority w:val="99"/>
    <w:semiHidden/>
    <w:unhideWhenUsed/>
    <w:rsid w:val="006A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8485">
      <w:marLeft w:val="0"/>
      <w:marRight w:val="0"/>
      <w:marTop w:val="0"/>
      <w:marBottom w:val="0"/>
      <w:divBdr>
        <w:top w:val="none" w:sz="0" w:space="0" w:color="auto"/>
        <w:left w:val="none" w:sz="0" w:space="0" w:color="auto"/>
        <w:bottom w:val="none" w:sz="0" w:space="0" w:color="auto"/>
        <w:right w:val="none" w:sz="0" w:space="0" w:color="auto"/>
      </w:divBdr>
      <w:divsChild>
        <w:div w:id="1914318480">
          <w:marLeft w:val="0"/>
          <w:marRight w:val="0"/>
          <w:marTop w:val="0"/>
          <w:marBottom w:val="0"/>
          <w:divBdr>
            <w:top w:val="none" w:sz="0" w:space="0" w:color="auto"/>
            <w:left w:val="none" w:sz="0" w:space="0" w:color="auto"/>
            <w:bottom w:val="none" w:sz="0" w:space="0" w:color="auto"/>
            <w:right w:val="none" w:sz="0" w:space="0" w:color="auto"/>
          </w:divBdr>
          <w:divsChild>
            <w:div w:id="1914318487">
              <w:marLeft w:val="0"/>
              <w:marRight w:val="0"/>
              <w:marTop w:val="0"/>
              <w:marBottom w:val="0"/>
              <w:divBdr>
                <w:top w:val="none" w:sz="0" w:space="0" w:color="auto"/>
                <w:left w:val="none" w:sz="0" w:space="0" w:color="auto"/>
                <w:bottom w:val="none" w:sz="0" w:space="0" w:color="auto"/>
                <w:right w:val="none" w:sz="0" w:space="0" w:color="auto"/>
              </w:divBdr>
              <w:divsChild>
                <w:div w:id="1914318482">
                  <w:marLeft w:val="0"/>
                  <w:marRight w:val="260"/>
                  <w:marTop w:val="0"/>
                  <w:marBottom w:val="0"/>
                  <w:divBdr>
                    <w:top w:val="none" w:sz="0" w:space="0" w:color="auto"/>
                    <w:left w:val="none" w:sz="0" w:space="0" w:color="auto"/>
                    <w:bottom w:val="none" w:sz="0" w:space="0" w:color="auto"/>
                    <w:right w:val="none" w:sz="0" w:space="0" w:color="auto"/>
                  </w:divBdr>
                  <w:divsChild>
                    <w:div w:id="1914318481">
                      <w:marLeft w:val="0"/>
                      <w:marRight w:val="0"/>
                      <w:marTop w:val="0"/>
                      <w:marBottom w:val="0"/>
                      <w:divBdr>
                        <w:top w:val="none" w:sz="0" w:space="0" w:color="auto"/>
                        <w:left w:val="none" w:sz="0" w:space="0" w:color="auto"/>
                        <w:bottom w:val="none" w:sz="0" w:space="0" w:color="auto"/>
                        <w:right w:val="none" w:sz="0" w:space="0" w:color="auto"/>
                      </w:divBdr>
                      <w:divsChild>
                        <w:div w:id="19143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8486">
      <w:marLeft w:val="0"/>
      <w:marRight w:val="0"/>
      <w:marTop w:val="0"/>
      <w:marBottom w:val="0"/>
      <w:divBdr>
        <w:top w:val="none" w:sz="0" w:space="0" w:color="auto"/>
        <w:left w:val="none" w:sz="0" w:space="0" w:color="auto"/>
        <w:bottom w:val="none" w:sz="0" w:space="0" w:color="auto"/>
        <w:right w:val="none" w:sz="0" w:space="0" w:color="auto"/>
      </w:divBdr>
      <w:divsChild>
        <w:div w:id="1914318488">
          <w:marLeft w:val="0"/>
          <w:marRight w:val="0"/>
          <w:marTop w:val="0"/>
          <w:marBottom w:val="0"/>
          <w:divBdr>
            <w:top w:val="none" w:sz="0" w:space="0" w:color="auto"/>
            <w:left w:val="none" w:sz="0" w:space="0" w:color="auto"/>
            <w:bottom w:val="none" w:sz="0" w:space="0" w:color="auto"/>
            <w:right w:val="none" w:sz="0" w:space="0" w:color="auto"/>
          </w:divBdr>
          <w:divsChild>
            <w:div w:id="19143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alcch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shelton@allen.kyschools.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CAMPBELLSVILLE UNIVERSITY</vt:lpstr>
    </vt:vector>
  </TitlesOfParts>
  <Company>Allen County Schools</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CAMPBELLSVILLE UNIVERSITY</dc:title>
  <dc:creator>bedwards</dc:creator>
  <cp:lastModifiedBy>ACS</cp:lastModifiedBy>
  <cp:revision>2</cp:revision>
  <cp:lastPrinted>2013-08-01T20:24:00Z</cp:lastPrinted>
  <dcterms:created xsi:type="dcterms:W3CDTF">2013-08-01T20:29:00Z</dcterms:created>
  <dcterms:modified xsi:type="dcterms:W3CDTF">2013-08-01T20:29:00Z</dcterms:modified>
</cp:coreProperties>
</file>